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5D" w:rsidRPr="005115A7" w:rsidRDefault="00D3498F" w:rsidP="00CF1006">
      <w:pPr>
        <w:spacing w:line="276" w:lineRule="auto"/>
        <w:jc w:val="center"/>
        <w:rPr>
          <w:rFonts w:ascii="黑体" w:eastAsia="黑体" w:hAnsi="宋体" w:hint="eastAsia"/>
          <w:b/>
          <w:bCs/>
          <w:sz w:val="36"/>
          <w:szCs w:val="36"/>
        </w:rPr>
      </w:pPr>
      <w:r w:rsidRPr="005115A7">
        <w:rPr>
          <w:rFonts w:ascii="黑体" w:eastAsia="黑体" w:hAnsi="宋体" w:hint="eastAsia"/>
          <w:b/>
          <w:bCs/>
          <w:sz w:val="36"/>
          <w:szCs w:val="36"/>
        </w:rPr>
        <w:t>首都医科大学附属北京地坛医院肝病</w:t>
      </w:r>
      <w:r w:rsidR="0042155C" w:rsidRPr="005115A7">
        <w:rPr>
          <w:rFonts w:ascii="黑体" w:eastAsia="黑体" w:hAnsi="宋体" w:hint="eastAsia"/>
          <w:b/>
          <w:bCs/>
          <w:sz w:val="36"/>
          <w:szCs w:val="36"/>
        </w:rPr>
        <w:t>三</w:t>
      </w:r>
      <w:r w:rsidR="00C1275D" w:rsidRPr="005115A7">
        <w:rPr>
          <w:rFonts w:ascii="黑体" w:eastAsia="黑体" w:hAnsi="宋体" w:hint="eastAsia"/>
          <w:b/>
          <w:bCs/>
          <w:sz w:val="36"/>
          <w:szCs w:val="36"/>
        </w:rPr>
        <w:t>科</w:t>
      </w:r>
    </w:p>
    <w:p w:rsidR="001D6D70" w:rsidRPr="005115A7" w:rsidRDefault="00D3498F" w:rsidP="00CF1006">
      <w:pPr>
        <w:spacing w:line="276" w:lineRule="auto"/>
        <w:jc w:val="center"/>
        <w:rPr>
          <w:rFonts w:ascii="黑体" w:eastAsia="黑体" w:hAnsi="宋体" w:hint="eastAsia"/>
          <w:b/>
          <w:bCs/>
          <w:sz w:val="36"/>
          <w:szCs w:val="36"/>
        </w:rPr>
      </w:pPr>
      <w:r w:rsidRPr="005115A7">
        <w:rPr>
          <w:rFonts w:ascii="黑体" w:eastAsia="黑体" w:hAnsi="宋体" w:hint="eastAsia"/>
          <w:b/>
          <w:bCs/>
          <w:sz w:val="36"/>
          <w:szCs w:val="36"/>
        </w:rPr>
        <w:t>进修</w:t>
      </w:r>
      <w:r w:rsidR="00C1275D" w:rsidRPr="005115A7">
        <w:rPr>
          <w:rFonts w:ascii="黑体" w:eastAsia="黑体" w:hAnsi="宋体" w:hint="eastAsia"/>
          <w:b/>
          <w:bCs/>
          <w:sz w:val="36"/>
          <w:szCs w:val="36"/>
        </w:rPr>
        <w:t>医师</w:t>
      </w:r>
      <w:r w:rsidRPr="005115A7">
        <w:rPr>
          <w:rFonts w:ascii="黑体" w:eastAsia="黑体" w:hAnsi="宋体" w:hint="eastAsia"/>
          <w:b/>
          <w:bCs/>
          <w:sz w:val="36"/>
          <w:szCs w:val="36"/>
        </w:rPr>
        <w:t>培训</w:t>
      </w:r>
      <w:r w:rsidR="00C1275D" w:rsidRPr="005115A7">
        <w:rPr>
          <w:rFonts w:ascii="黑体" w:eastAsia="黑体" w:hAnsi="宋体" w:hint="eastAsia"/>
          <w:b/>
          <w:bCs/>
          <w:sz w:val="36"/>
          <w:szCs w:val="36"/>
        </w:rPr>
        <w:t>招募</w:t>
      </w:r>
      <w:r w:rsidRPr="005115A7">
        <w:rPr>
          <w:rFonts w:ascii="黑体" w:eastAsia="黑体" w:hAnsi="宋体" w:hint="eastAsia"/>
          <w:b/>
          <w:bCs/>
          <w:sz w:val="36"/>
          <w:szCs w:val="36"/>
        </w:rPr>
        <w:t>通知</w:t>
      </w:r>
    </w:p>
    <w:p w:rsidR="00BB5A40" w:rsidRPr="00CF1006" w:rsidRDefault="00BB5A40" w:rsidP="006A375A">
      <w:pPr>
        <w:spacing w:line="276" w:lineRule="auto"/>
        <w:rPr>
          <w:rFonts w:ascii="宋体" w:eastAsia="宋体" w:hAnsi="宋体"/>
          <w:sz w:val="24"/>
          <w:szCs w:val="24"/>
        </w:rPr>
      </w:pPr>
    </w:p>
    <w:p w:rsidR="00991C7B" w:rsidRPr="00CF1006" w:rsidRDefault="00BB5A40" w:rsidP="006A375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F1006">
        <w:rPr>
          <w:rFonts w:ascii="宋体" w:eastAsia="宋体" w:hAnsi="宋体" w:hint="eastAsia"/>
          <w:sz w:val="24"/>
          <w:szCs w:val="24"/>
        </w:rPr>
        <w:t>首都医科大学附属北京地坛医院</w:t>
      </w:r>
      <w:r w:rsidR="00713E40">
        <w:rPr>
          <w:rFonts w:ascii="宋体" w:eastAsia="宋体" w:hAnsi="宋体" w:hint="eastAsia"/>
          <w:sz w:val="24"/>
          <w:szCs w:val="24"/>
        </w:rPr>
        <w:t>肝病</w:t>
      </w:r>
      <w:r w:rsidR="0042155C">
        <w:rPr>
          <w:rFonts w:ascii="宋体" w:eastAsia="宋体" w:hAnsi="宋体" w:hint="eastAsia"/>
          <w:sz w:val="24"/>
          <w:szCs w:val="24"/>
        </w:rPr>
        <w:t>三科</w:t>
      </w:r>
      <w:r w:rsidRPr="00CF1006">
        <w:rPr>
          <w:rFonts w:ascii="宋体" w:eastAsia="宋体" w:hAnsi="宋体" w:hint="eastAsia"/>
          <w:sz w:val="24"/>
          <w:szCs w:val="24"/>
        </w:rPr>
        <w:t>常规开展</w:t>
      </w:r>
      <w:r w:rsidR="00D54BB3">
        <w:rPr>
          <w:rFonts w:ascii="宋体" w:eastAsia="宋体" w:hAnsi="宋体" w:hint="eastAsia"/>
          <w:sz w:val="24"/>
          <w:szCs w:val="24"/>
        </w:rPr>
        <w:t>各种</w:t>
      </w:r>
      <w:r w:rsidR="00991C7B" w:rsidRPr="00CF1006">
        <w:rPr>
          <w:rFonts w:ascii="宋体" w:eastAsia="宋体" w:hAnsi="宋体" w:hint="eastAsia"/>
          <w:sz w:val="24"/>
          <w:szCs w:val="24"/>
        </w:rPr>
        <w:t>急慢性肝病</w:t>
      </w:r>
      <w:r w:rsidR="00D54BB3">
        <w:rPr>
          <w:rFonts w:ascii="宋体" w:eastAsia="宋体" w:hAnsi="宋体" w:hint="eastAsia"/>
          <w:sz w:val="24"/>
          <w:szCs w:val="24"/>
        </w:rPr>
        <w:t>的诊治工作，科室特色为酒精性肝病</w:t>
      </w:r>
      <w:r w:rsidR="00455D74">
        <w:rPr>
          <w:rFonts w:ascii="宋体" w:eastAsia="宋体" w:hAnsi="宋体" w:hint="eastAsia"/>
          <w:sz w:val="24"/>
          <w:szCs w:val="24"/>
        </w:rPr>
        <w:t>多学科诊治</w:t>
      </w:r>
      <w:r w:rsidR="00D54BB3">
        <w:rPr>
          <w:rFonts w:ascii="宋体" w:eastAsia="宋体" w:hAnsi="宋体" w:hint="eastAsia"/>
          <w:sz w:val="24"/>
          <w:szCs w:val="24"/>
        </w:rPr>
        <w:t>、</w:t>
      </w:r>
      <w:r w:rsidR="00455D74">
        <w:rPr>
          <w:rFonts w:ascii="宋体" w:eastAsia="宋体" w:hAnsi="宋体" w:hint="eastAsia"/>
          <w:sz w:val="24"/>
          <w:szCs w:val="24"/>
        </w:rPr>
        <w:t>遗传代谢性肝病诊断与长期治疗</w:t>
      </w:r>
      <w:r w:rsidR="00671605">
        <w:rPr>
          <w:rFonts w:ascii="宋体" w:eastAsia="宋体" w:hAnsi="宋体" w:hint="eastAsia"/>
          <w:sz w:val="24"/>
          <w:szCs w:val="24"/>
        </w:rPr>
        <w:t>随访如原发性血色病的放血治疗；</w:t>
      </w:r>
      <w:r w:rsidR="00455D74">
        <w:rPr>
          <w:rFonts w:ascii="宋体" w:eastAsia="宋体" w:hAnsi="宋体" w:hint="eastAsia"/>
          <w:sz w:val="24"/>
          <w:szCs w:val="24"/>
        </w:rPr>
        <w:t>乙型肝炎临床治愈、门静脉血栓</w:t>
      </w:r>
      <w:r w:rsidR="00671605">
        <w:rPr>
          <w:rFonts w:ascii="宋体" w:eastAsia="宋体" w:hAnsi="宋体" w:hint="eastAsia"/>
          <w:sz w:val="24"/>
          <w:szCs w:val="24"/>
        </w:rPr>
        <w:t>、肝性脊髓病</w:t>
      </w:r>
      <w:r w:rsidR="00455D74">
        <w:rPr>
          <w:rFonts w:ascii="宋体" w:eastAsia="宋体" w:hAnsi="宋体" w:hint="eastAsia"/>
          <w:sz w:val="24"/>
          <w:szCs w:val="24"/>
        </w:rPr>
        <w:t>等肝硬化复杂并发症</w:t>
      </w:r>
      <w:r w:rsidR="00671605">
        <w:rPr>
          <w:rFonts w:ascii="宋体" w:eastAsia="宋体" w:hAnsi="宋体" w:hint="eastAsia"/>
          <w:sz w:val="24"/>
          <w:szCs w:val="24"/>
        </w:rPr>
        <w:t>管理</w:t>
      </w:r>
      <w:r w:rsidR="00455D74">
        <w:rPr>
          <w:rFonts w:ascii="宋体" w:eastAsia="宋体" w:hAnsi="宋体" w:hint="eastAsia"/>
          <w:sz w:val="24"/>
          <w:szCs w:val="24"/>
        </w:rPr>
        <w:t>、急慢性肝衰竭的综合治疗、原发性肝癌的多学科诊治。科室每周均开展疑难病例讨论及业务学习。尤其是科室建有粪菌移植治疗肝脏疾病实验室，拟开展粪菌移植治疗肝病相关工作。此外</w:t>
      </w:r>
      <w:r w:rsidR="000D67AB" w:rsidRPr="00CF1006">
        <w:rPr>
          <w:rFonts w:ascii="宋体" w:eastAsia="宋体" w:hAnsi="宋体" w:hint="eastAsia"/>
          <w:sz w:val="24"/>
          <w:szCs w:val="24"/>
        </w:rPr>
        <w:t>每年均承办</w:t>
      </w:r>
      <w:r w:rsidR="0042155C">
        <w:rPr>
          <w:rFonts w:ascii="宋体" w:eastAsia="宋体" w:hAnsi="宋体" w:hint="eastAsia"/>
          <w:sz w:val="24"/>
          <w:szCs w:val="24"/>
        </w:rPr>
        <w:t>传染病诊治与管理</w:t>
      </w:r>
      <w:r w:rsidR="00455D74">
        <w:rPr>
          <w:rFonts w:ascii="宋体" w:eastAsia="宋体" w:hAnsi="宋体" w:hint="eastAsia"/>
          <w:sz w:val="24"/>
          <w:szCs w:val="24"/>
        </w:rPr>
        <w:t>新进展、</w:t>
      </w:r>
      <w:r w:rsidR="0042155C">
        <w:rPr>
          <w:rFonts w:ascii="宋体" w:eastAsia="宋体" w:hAnsi="宋体" w:hint="eastAsia"/>
          <w:sz w:val="24"/>
          <w:szCs w:val="24"/>
        </w:rPr>
        <w:t>酒精性肝病</w:t>
      </w:r>
      <w:r w:rsidR="00455D74">
        <w:rPr>
          <w:rFonts w:ascii="宋体" w:eastAsia="宋体" w:hAnsi="宋体" w:hint="eastAsia"/>
          <w:sz w:val="24"/>
          <w:szCs w:val="24"/>
        </w:rPr>
        <w:t>多学科诊疗</w:t>
      </w:r>
      <w:r w:rsidR="000D67AB" w:rsidRPr="00CF1006">
        <w:rPr>
          <w:rFonts w:ascii="宋体" w:eastAsia="宋体" w:hAnsi="宋体" w:hint="eastAsia"/>
          <w:sz w:val="24"/>
          <w:szCs w:val="24"/>
        </w:rPr>
        <w:t>等国家级</w:t>
      </w:r>
      <w:r w:rsidR="00455D74">
        <w:rPr>
          <w:rFonts w:ascii="宋体" w:eastAsia="宋体" w:hAnsi="宋体" w:hint="eastAsia"/>
          <w:sz w:val="24"/>
          <w:szCs w:val="24"/>
        </w:rPr>
        <w:t>与</w:t>
      </w:r>
      <w:r w:rsidR="000D67AB" w:rsidRPr="00CF1006">
        <w:rPr>
          <w:rFonts w:ascii="宋体" w:eastAsia="宋体" w:hAnsi="宋体" w:hint="eastAsia"/>
          <w:sz w:val="24"/>
          <w:szCs w:val="24"/>
        </w:rPr>
        <w:t>市级学习班</w:t>
      </w:r>
      <w:r w:rsidR="00455D74">
        <w:rPr>
          <w:rFonts w:ascii="宋体" w:eastAsia="宋体" w:hAnsi="宋体" w:hint="eastAsia"/>
          <w:sz w:val="24"/>
          <w:szCs w:val="24"/>
        </w:rPr>
        <w:t>，可帮助进修人员系统掌握各型肝病的诊治进展，切实提高业务水平。</w:t>
      </w:r>
    </w:p>
    <w:p w:rsidR="00563D4C" w:rsidRPr="00CF1006" w:rsidRDefault="00563D4C" w:rsidP="006A375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563D4C" w:rsidRPr="00CF1006" w:rsidRDefault="00563D4C" w:rsidP="006A375A">
      <w:pPr>
        <w:spacing w:line="360" w:lineRule="auto"/>
        <w:rPr>
          <w:rFonts w:ascii="宋体" w:eastAsia="宋体" w:hAnsi="宋体"/>
          <w:sz w:val="24"/>
          <w:szCs w:val="24"/>
        </w:rPr>
      </w:pPr>
      <w:r w:rsidRPr="00CF1006">
        <w:rPr>
          <w:rFonts w:ascii="宋体" w:eastAsia="宋体" w:hAnsi="宋体" w:hint="eastAsia"/>
          <w:b/>
          <w:bCs/>
          <w:sz w:val="24"/>
          <w:szCs w:val="24"/>
        </w:rPr>
        <w:t>招收对象：</w:t>
      </w:r>
      <w:r w:rsidR="00076F88" w:rsidRPr="00CF1006">
        <w:rPr>
          <w:rFonts w:ascii="宋体" w:eastAsia="宋体" w:hAnsi="宋体" w:hint="eastAsia"/>
          <w:sz w:val="24"/>
          <w:szCs w:val="24"/>
        </w:rPr>
        <w:t>肝病专业或相关专业医生、</w:t>
      </w:r>
      <w:r w:rsidR="00713E40">
        <w:rPr>
          <w:rFonts w:ascii="宋体" w:eastAsia="宋体" w:hAnsi="宋体" w:hint="eastAsia"/>
          <w:sz w:val="24"/>
          <w:szCs w:val="24"/>
        </w:rPr>
        <w:t>科研</w:t>
      </w:r>
      <w:r w:rsidR="00076F88" w:rsidRPr="00CF1006">
        <w:rPr>
          <w:rFonts w:ascii="宋体" w:eastAsia="宋体" w:hAnsi="宋体" w:hint="eastAsia"/>
          <w:sz w:val="24"/>
          <w:szCs w:val="24"/>
        </w:rPr>
        <w:t>人员</w:t>
      </w:r>
      <w:r w:rsidRPr="00CF1006">
        <w:rPr>
          <w:rFonts w:ascii="宋体" w:eastAsia="宋体" w:hAnsi="宋体"/>
          <w:sz w:val="24"/>
          <w:szCs w:val="24"/>
        </w:rPr>
        <w:t>。</w:t>
      </w:r>
    </w:p>
    <w:p w:rsidR="0036746B" w:rsidRPr="00CF1006" w:rsidRDefault="0036746B" w:rsidP="006A375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563D4C" w:rsidRPr="00CF1006" w:rsidRDefault="00563D4C" w:rsidP="006A375A">
      <w:pPr>
        <w:spacing w:line="360" w:lineRule="auto"/>
        <w:rPr>
          <w:rFonts w:ascii="宋体" w:eastAsia="宋体" w:hAnsi="宋体"/>
          <w:sz w:val="24"/>
          <w:szCs w:val="24"/>
        </w:rPr>
      </w:pPr>
      <w:r w:rsidRPr="00CF1006">
        <w:rPr>
          <w:rFonts w:ascii="宋体" w:eastAsia="宋体" w:hAnsi="宋体" w:hint="eastAsia"/>
          <w:b/>
          <w:bCs/>
          <w:sz w:val="24"/>
          <w:szCs w:val="24"/>
        </w:rPr>
        <w:t>培训模式：</w:t>
      </w:r>
      <w:r w:rsidRPr="00CF1006">
        <w:rPr>
          <w:rFonts w:ascii="宋体" w:eastAsia="宋体" w:hAnsi="宋体" w:hint="eastAsia"/>
          <w:sz w:val="24"/>
          <w:szCs w:val="24"/>
        </w:rPr>
        <w:t>首都医科大学地坛医院肝病</w:t>
      </w:r>
      <w:r w:rsidR="00455D74">
        <w:rPr>
          <w:rFonts w:ascii="宋体" w:eastAsia="宋体" w:hAnsi="宋体" w:hint="eastAsia"/>
          <w:sz w:val="24"/>
          <w:szCs w:val="24"/>
        </w:rPr>
        <w:t>三</w:t>
      </w:r>
      <w:r w:rsidR="00713E40">
        <w:rPr>
          <w:rFonts w:ascii="宋体" w:eastAsia="宋体" w:hAnsi="宋体" w:hint="eastAsia"/>
          <w:sz w:val="24"/>
          <w:szCs w:val="24"/>
        </w:rPr>
        <w:t>科</w:t>
      </w:r>
      <w:r w:rsidRPr="00CF1006">
        <w:rPr>
          <w:rFonts w:ascii="宋体" w:eastAsia="宋体" w:hAnsi="宋体" w:hint="eastAsia"/>
          <w:sz w:val="24"/>
          <w:szCs w:val="24"/>
        </w:rPr>
        <w:t>对前来进修学习的每位医师均制定完善的、个体化工作学习计划，</w:t>
      </w:r>
      <w:r w:rsidR="00713E40">
        <w:rPr>
          <w:rFonts w:ascii="宋体" w:eastAsia="宋体" w:hAnsi="宋体" w:hint="eastAsia"/>
          <w:sz w:val="24"/>
          <w:szCs w:val="24"/>
        </w:rPr>
        <w:t>由高年资主治医师、副主任医师等</w:t>
      </w:r>
      <w:r w:rsidRPr="00CF1006">
        <w:rPr>
          <w:rFonts w:ascii="宋体" w:eastAsia="宋体" w:hAnsi="宋体" w:hint="eastAsia"/>
          <w:sz w:val="24"/>
          <w:szCs w:val="24"/>
        </w:rPr>
        <w:t>实行一对一带教，</w:t>
      </w:r>
      <w:r w:rsidRPr="00CF1006">
        <w:rPr>
          <w:rFonts w:ascii="宋体" w:eastAsia="宋体" w:hAnsi="宋体"/>
          <w:sz w:val="24"/>
          <w:szCs w:val="24"/>
        </w:rPr>
        <w:t>让每一位进修培训</w:t>
      </w:r>
      <w:r w:rsidR="00076F88" w:rsidRPr="00CF1006">
        <w:rPr>
          <w:rFonts w:ascii="宋体" w:eastAsia="宋体" w:hAnsi="宋体" w:hint="eastAsia"/>
          <w:sz w:val="24"/>
          <w:szCs w:val="24"/>
        </w:rPr>
        <w:t>人员</w:t>
      </w:r>
      <w:r w:rsidRPr="00CF1006">
        <w:rPr>
          <w:rFonts w:ascii="宋体" w:eastAsia="宋体" w:hAnsi="宋体"/>
          <w:sz w:val="24"/>
          <w:szCs w:val="24"/>
        </w:rPr>
        <w:t>亲自参与患者管理，拥有更多</w:t>
      </w:r>
      <w:r w:rsidR="00076F88" w:rsidRPr="00CF1006">
        <w:rPr>
          <w:rFonts w:ascii="宋体" w:eastAsia="宋体" w:hAnsi="宋体" w:hint="eastAsia"/>
          <w:sz w:val="24"/>
          <w:szCs w:val="24"/>
        </w:rPr>
        <w:t>讨论</w:t>
      </w:r>
      <w:r w:rsidRPr="00CF1006">
        <w:rPr>
          <w:rFonts w:ascii="宋体" w:eastAsia="宋体" w:hAnsi="宋体"/>
          <w:sz w:val="24"/>
          <w:szCs w:val="24"/>
        </w:rPr>
        <w:t>机会，一起共同学习进步。</w:t>
      </w:r>
    </w:p>
    <w:p w:rsidR="00CF1006" w:rsidRPr="00CF1006" w:rsidRDefault="00CF1006" w:rsidP="006A375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13E40" w:rsidRDefault="00713E40" w:rsidP="006A375A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计划带教重点及理论</w:t>
      </w:r>
      <w:r w:rsidR="00563D4C" w:rsidRPr="00CF1006">
        <w:rPr>
          <w:rFonts w:ascii="宋体" w:eastAsia="宋体" w:hAnsi="宋体" w:hint="eastAsia"/>
          <w:b/>
          <w:bCs/>
          <w:sz w:val="24"/>
          <w:szCs w:val="24"/>
        </w:rPr>
        <w:t>课程设置：</w:t>
      </w:r>
    </w:p>
    <w:p w:rsidR="00713E40" w:rsidRPr="00713E40" w:rsidRDefault="00713E40" w:rsidP="006A375A">
      <w:pPr>
        <w:spacing w:line="360" w:lineRule="auto"/>
        <w:rPr>
          <w:rFonts w:ascii="宋体" w:eastAsia="宋体" w:hAnsi="宋体"/>
          <w:sz w:val="24"/>
          <w:szCs w:val="24"/>
        </w:rPr>
      </w:pPr>
      <w:r w:rsidRPr="00713E40">
        <w:rPr>
          <w:rFonts w:ascii="宋体" w:eastAsia="宋体" w:hAnsi="宋体" w:hint="eastAsia"/>
          <w:sz w:val="24"/>
          <w:szCs w:val="24"/>
        </w:rPr>
        <w:t>肝病</w:t>
      </w:r>
      <w:r w:rsidR="00455D74">
        <w:rPr>
          <w:rFonts w:ascii="宋体" w:eastAsia="宋体" w:hAnsi="宋体" w:hint="eastAsia"/>
          <w:sz w:val="24"/>
          <w:szCs w:val="24"/>
        </w:rPr>
        <w:t>三</w:t>
      </w:r>
      <w:r w:rsidRPr="00713E40">
        <w:rPr>
          <w:rFonts w:ascii="宋体" w:eastAsia="宋体" w:hAnsi="宋体" w:hint="eastAsia"/>
          <w:sz w:val="24"/>
          <w:szCs w:val="24"/>
        </w:rPr>
        <w:t>科将对进修医师在开展常规诊疗培训的基础上，进行以下多方面、全方位、重点突出的理论课程讲授</w:t>
      </w:r>
      <w:r w:rsidR="00455D74">
        <w:rPr>
          <w:rFonts w:ascii="宋体" w:eastAsia="宋体" w:hAnsi="宋体" w:hint="eastAsia"/>
          <w:sz w:val="24"/>
          <w:szCs w:val="24"/>
        </w:rPr>
        <w:t>：</w:t>
      </w:r>
    </w:p>
    <w:p w:rsidR="00455D74" w:rsidRDefault="00455D74" w:rsidP="006A375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酒精性肝病多学科诊治；</w:t>
      </w:r>
    </w:p>
    <w:p w:rsidR="00455D74" w:rsidRDefault="00455D74" w:rsidP="006A375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肠道微生态干预治疗肝脏疾病；</w:t>
      </w:r>
    </w:p>
    <w:p w:rsidR="00455D74" w:rsidRDefault="00455D74" w:rsidP="006A375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遗传代谢性肝病</w:t>
      </w:r>
      <w:r w:rsidR="00671605">
        <w:rPr>
          <w:rFonts w:ascii="宋体" w:eastAsia="宋体" w:hAnsi="宋体" w:hint="eastAsia"/>
          <w:sz w:val="24"/>
          <w:szCs w:val="24"/>
        </w:rPr>
        <w:t>早期</w:t>
      </w:r>
      <w:r>
        <w:rPr>
          <w:rFonts w:ascii="宋体" w:eastAsia="宋体" w:hAnsi="宋体" w:hint="eastAsia"/>
          <w:sz w:val="24"/>
          <w:szCs w:val="24"/>
        </w:rPr>
        <w:t>诊断与长期治疗随访；</w:t>
      </w:r>
    </w:p>
    <w:p w:rsidR="00455D74" w:rsidRDefault="00455D74" w:rsidP="006A375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乙型肝炎临床治愈；</w:t>
      </w:r>
    </w:p>
    <w:p w:rsidR="00455D74" w:rsidRDefault="00455D74" w:rsidP="006A375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门静脉血栓、肝性脊髓病等肝硬化复杂少见并发症管理；</w:t>
      </w:r>
    </w:p>
    <w:p w:rsidR="00455D74" w:rsidRDefault="00455D74" w:rsidP="006A375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455D74">
        <w:rPr>
          <w:rFonts w:ascii="宋体" w:eastAsia="宋体" w:hAnsi="宋体" w:hint="eastAsia"/>
          <w:sz w:val="24"/>
          <w:szCs w:val="24"/>
        </w:rPr>
        <w:t>急慢性肝衰竭的综合治疗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455D74" w:rsidRDefault="00455D74" w:rsidP="006A375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455D74">
        <w:rPr>
          <w:rFonts w:ascii="宋体" w:eastAsia="宋体" w:hAnsi="宋体" w:hint="eastAsia"/>
          <w:sz w:val="24"/>
          <w:szCs w:val="24"/>
        </w:rPr>
        <w:t>原发性肝癌的多学科诊治</w:t>
      </w:r>
      <w:r>
        <w:rPr>
          <w:rFonts w:ascii="宋体" w:eastAsia="宋体" w:hAnsi="宋体" w:hint="eastAsia"/>
          <w:sz w:val="24"/>
          <w:szCs w:val="24"/>
        </w:rPr>
        <w:t>；</w:t>
      </w:r>
    </w:p>
    <w:p w:rsidR="00076F88" w:rsidRPr="00455D74" w:rsidRDefault="00076F88" w:rsidP="006A375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455D74">
        <w:rPr>
          <w:rFonts w:ascii="宋体" w:eastAsia="宋体" w:hAnsi="宋体" w:hint="eastAsia"/>
          <w:sz w:val="24"/>
          <w:szCs w:val="24"/>
        </w:rPr>
        <w:lastRenderedPageBreak/>
        <w:t>常用医学科研方法学理论介绍：对医学科研中常用的统计学、方法学进行介绍，让进修医生初步了解不同研究设计思路</w:t>
      </w:r>
      <w:r w:rsidR="00455D74">
        <w:rPr>
          <w:rFonts w:ascii="宋体" w:eastAsia="宋体" w:hAnsi="宋体" w:hint="eastAsia"/>
          <w:sz w:val="24"/>
          <w:szCs w:val="24"/>
        </w:rPr>
        <w:t>；</w:t>
      </w:r>
    </w:p>
    <w:p w:rsidR="00076F88" w:rsidRPr="00CF1006" w:rsidRDefault="00076F88" w:rsidP="006A375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CF1006">
        <w:rPr>
          <w:rFonts w:ascii="宋体" w:eastAsia="宋体" w:hAnsi="宋体" w:hint="eastAsia"/>
          <w:sz w:val="24"/>
          <w:szCs w:val="24"/>
        </w:rPr>
        <w:t>常用医学统计软件实操介绍：对S</w:t>
      </w:r>
      <w:r w:rsidRPr="00CF1006">
        <w:rPr>
          <w:rFonts w:ascii="宋体" w:eastAsia="宋体" w:hAnsi="宋体"/>
          <w:sz w:val="24"/>
          <w:szCs w:val="24"/>
        </w:rPr>
        <w:t>PSS</w:t>
      </w:r>
      <w:r w:rsidRPr="00CF1006">
        <w:rPr>
          <w:rFonts w:ascii="宋体" w:eastAsia="宋体" w:hAnsi="宋体" w:hint="eastAsia"/>
          <w:sz w:val="24"/>
          <w:szCs w:val="24"/>
        </w:rPr>
        <w:t>、S</w:t>
      </w:r>
      <w:r w:rsidRPr="00CF1006">
        <w:rPr>
          <w:rFonts w:ascii="宋体" w:eastAsia="宋体" w:hAnsi="宋体"/>
          <w:sz w:val="24"/>
          <w:szCs w:val="24"/>
        </w:rPr>
        <w:t>AS</w:t>
      </w:r>
      <w:r w:rsidRPr="00CF1006">
        <w:rPr>
          <w:rFonts w:ascii="宋体" w:eastAsia="宋体" w:hAnsi="宋体" w:hint="eastAsia"/>
          <w:sz w:val="24"/>
          <w:szCs w:val="24"/>
        </w:rPr>
        <w:t>、S</w:t>
      </w:r>
      <w:r w:rsidRPr="00CF1006">
        <w:rPr>
          <w:rFonts w:ascii="宋体" w:eastAsia="宋体" w:hAnsi="宋体"/>
          <w:sz w:val="24"/>
          <w:szCs w:val="24"/>
        </w:rPr>
        <w:t>TATA</w:t>
      </w:r>
      <w:r w:rsidR="0036746B" w:rsidRPr="00CF1006">
        <w:rPr>
          <w:rFonts w:ascii="宋体" w:eastAsia="宋体" w:hAnsi="宋体" w:hint="eastAsia"/>
          <w:sz w:val="24"/>
          <w:szCs w:val="24"/>
        </w:rPr>
        <w:t>、R语言等进行介绍及实操数据演示</w:t>
      </w:r>
      <w:r w:rsidR="00455D74">
        <w:rPr>
          <w:rFonts w:ascii="宋体" w:eastAsia="宋体" w:hAnsi="宋体" w:hint="eastAsia"/>
          <w:sz w:val="24"/>
          <w:szCs w:val="24"/>
        </w:rPr>
        <w:t>；</w:t>
      </w:r>
    </w:p>
    <w:p w:rsidR="00076F88" w:rsidRPr="00CF1006" w:rsidRDefault="00076F88" w:rsidP="006A375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CF1006">
        <w:rPr>
          <w:rFonts w:ascii="宋体" w:eastAsia="宋体" w:hAnsi="宋体" w:hint="eastAsia"/>
          <w:sz w:val="24"/>
          <w:szCs w:val="24"/>
        </w:rPr>
        <w:t>临床队列</w:t>
      </w:r>
      <w:r w:rsidR="00713E40">
        <w:rPr>
          <w:rFonts w:ascii="宋体" w:eastAsia="宋体" w:hAnsi="宋体" w:hint="eastAsia"/>
          <w:sz w:val="24"/>
          <w:szCs w:val="24"/>
        </w:rPr>
        <w:t>的</w:t>
      </w:r>
      <w:r w:rsidRPr="00CF1006">
        <w:rPr>
          <w:rFonts w:ascii="宋体" w:eastAsia="宋体" w:hAnsi="宋体" w:hint="eastAsia"/>
          <w:sz w:val="24"/>
          <w:szCs w:val="24"/>
        </w:rPr>
        <w:t>建立及管理：</w:t>
      </w:r>
      <w:r w:rsidR="0036746B" w:rsidRPr="00CF1006">
        <w:rPr>
          <w:rFonts w:ascii="宋体" w:eastAsia="宋体" w:hAnsi="宋体" w:hint="eastAsia"/>
          <w:sz w:val="24"/>
          <w:szCs w:val="24"/>
        </w:rPr>
        <w:t>分享、介绍临床工作过程中队列的建立、数据收集、患者随访</w:t>
      </w:r>
      <w:r w:rsidR="00455D74">
        <w:rPr>
          <w:rFonts w:ascii="宋体" w:eastAsia="宋体" w:hAnsi="宋体" w:hint="eastAsia"/>
          <w:sz w:val="24"/>
          <w:szCs w:val="24"/>
        </w:rPr>
        <w:t>；</w:t>
      </w:r>
    </w:p>
    <w:p w:rsidR="00076F88" w:rsidRPr="00CF1006" w:rsidRDefault="00076F88" w:rsidP="006A375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CF1006">
        <w:rPr>
          <w:rFonts w:ascii="宋体" w:eastAsia="宋体" w:hAnsi="宋体" w:hint="eastAsia"/>
          <w:sz w:val="24"/>
          <w:szCs w:val="24"/>
        </w:rPr>
        <w:t>医学写作及成果转化经验分享</w:t>
      </w:r>
      <w:r w:rsidR="0036746B" w:rsidRPr="00CF1006">
        <w:rPr>
          <w:rFonts w:ascii="宋体" w:eastAsia="宋体" w:hAnsi="宋体" w:hint="eastAsia"/>
          <w:sz w:val="24"/>
          <w:szCs w:val="24"/>
        </w:rPr>
        <w:t>：进行中英文写作及投稿指导</w:t>
      </w:r>
      <w:r w:rsidR="00455D74">
        <w:rPr>
          <w:rFonts w:ascii="宋体" w:eastAsia="宋体" w:hAnsi="宋体" w:hint="eastAsia"/>
          <w:sz w:val="24"/>
          <w:szCs w:val="24"/>
        </w:rPr>
        <w:t>。</w:t>
      </w:r>
    </w:p>
    <w:p w:rsidR="00CF1006" w:rsidRPr="00CF1006" w:rsidRDefault="00CF1006" w:rsidP="006A375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713E40" w:rsidRDefault="0036746B" w:rsidP="006A375A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 w:rsidRPr="00CF1006">
        <w:rPr>
          <w:rFonts w:ascii="宋体" w:eastAsia="宋体" w:hAnsi="宋体" w:hint="eastAsia"/>
          <w:b/>
          <w:bCs/>
          <w:sz w:val="24"/>
          <w:szCs w:val="24"/>
        </w:rPr>
        <w:t>培养目标：</w:t>
      </w:r>
    </w:p>
    <w:p w:rsidR="00ED552B" w:rsidRDefault="00455D74" w:rsidP="006A375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使进修医师系统全面掌握常见与少见肝脏疾病的诊治进展，使其成为团队的骨干</w:t>
      </w:r>
      <w:r w:rsidR="004D79ED">
        <w:rPr>
          <w:rFonts w:ascii="宋体" w:eastAsia="宋体" w:hAnsi="宋体" w:hint="eastAsia"/>
          <w:sz w:val="24"/>
          <w:szCs w:val="24"/>
        </w:rPr>
        <w:t>；</w:t>
      </w:r>
      <w:r w:rsidR="00563D4C" w:rsidRPr="00CF1006">
        <w:rPr>
          <w:rFonts w:ascii="宋体" w:eastAsia="宋体" w:hAnsi="宋体"/>
          <w:sz w:val="24"/>
          <w:szCs w:val="24"/>
        </w:rPr>
        <w:t>对希望有提高科研或写作需求的进修培训医师，</w:t>
      </w:r>
      <w:r w:rsidR="00713E40">
        <w:rPr>
          <w:rFonts w:ascii="宋体" w:eastAsia="宋体" w:hAnsi="宋体" w:hint="eastAsia"/>
          <w:sz w:val="24"/>
          <w:szCs w:val="24"/>
        </w:rPr>
        <w:t>还将重点进行科研方法、文章撰写的辅导及协助。</w:t>
      </w:r>
    </w:p>
    <w:p w:rsidR="005115A7" w:rsidRDefault="005115A7" w:rsidP="006A375A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:rsidR="005115A7" w:rsidRDefault="005115A7" w:rsidP="006A375A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肝病三科</w:t>
      </w:r>
      <w:r w:rsidRPr="00CF1006">
        <w:rPr>
          <w:rFonts w:ascii="宋体" w:eastAsia="宋体" w:hAnsi="宋体" w:hint="eastAsia"/>
          <w:b/>
          <w:bCs/>
          <w:sz w:val="24"/>
          <w:szCs w:val="24"/>
        </w:rPr>
        <w:t>学科带头人简介</w:t>
      </w:r>
    </w:p>
    <w:p w:rsidR="005115A7" w:rsidRPr="00CF1006" w:rsidRDefault="005115A7" w:rsidP="006A375A">
      <w:pPr>
        <w:spacing w:line="360" w:lineRule="auto"/>
        <w:rPr>
          <w:rFonts w:ascii="宋体" w:eastAsia="宋体" w:hAnsi="宋体"/>
          <w:b/>
          <w:bCs/>
          <w:sz w:val="24"/>
          <w:szCs w:val="24"/>
        </w:rPr>
      </w:pPr>
    </w:p>
    <w:p w:rsidR="005115A7" w:rsidRPr="00CF1006" w:rsidRDefault="005115A7" w:rsidP="006A375A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1435100" cy="1762273"/>
            <wp:effectExtent l="0" t="0" r="0" b="317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501" cy="17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5A7" w:rsidRPr="00CF1006" w:rsidRDefault="005115A7" w:rsidP="006A375A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5115A7" w:rsidRPr="00CF1006" w:rsidRDefault="005115A7" w:rsidP="006A375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邢卉春，</w:t>
      </w:r>
      <w:r w:rsidRPr="00CF1006">
        <w:rPr>
          <w:rFonts w:ascii="宋体" w:eastAsia="宋体" w:hAnsi="宋体" w:hint="eastAsia"/>
          <w:sz w:val="24"/>
          <w:szCs w:val="24"/>
        </w:rPr>
        <w:t>首都医科大学附属北京地坛医院</w:t>
      </w:r>
      <w:r>
        <w:rPr>
          <w:rFonts w:ascii="宋体" w:eastAsia="宋体" w:hAnsi="宋体" w:hint="eastAsia"/>
          <w:sz w:val="24"/>
          <w:szCs w:val="24"/>
        </w:rPr>
        <w:t>肝病三科</w:t>
      </w:r>
      <w:r w:rsidRPr="00CF1006">
        <w:rPr>
          <w:rFonts w:ascii="宋体" w:eastAsia="宋体" w:hAnsi="宋体" w:hint="eastAsia"/>
          <w:sz w:val="24"/>
          <w:szCs w:val="24"/>
        </w:rPr>
        <w:t>主任</w:t>
      </w:r>
      <w:r>
        <w:rPr>
          <w:rFonts w:ascii="宋体" w:eastAsia="宋体" w:hAnsi="宋体" w:hint="eastAsia"/>
          <w:sz w:val="24"/>
          <w:szCs w:val="24"/>
        </w:rPr>
        <w:t>，</w:t>
      </w:r>
      <w:r w:rsidRPr="00CF1006">
        <w:rPr>
          <w:rFonts w:ascii="宋体" w:eastAsia="宋体" w:hAnsi="宋体" w:hint="eastAsia"/>
          <w:sz w:val="24"/>
          <w:szCs w:val="24"/>
        </w:rPr>
        <w:t>主任医师、教授、博士生导师。现任</w:t>
      </w:r>
      <w:r w:rsidRPr="0042155C">
        <w:rPr>
          <w:rFonts w:ascii="宋体" w:eastAsia="宋体" w:hAnsi="宋体" w:hint="eastAsia"/>
          <w:sz w:val="24"/>
          <w:szCs w:val="24"/>
        </w:rPr>
        <w:t>担任北京预防医学会微生态专业委员会 主任委员、中华医学会肝病分会委员、北京医学会肝病分会常委等学术任职</w:t>
      </w:r>
      <w:r>
        <w:rPr>
          <w:rFonts w:ascii="宋体" w:eastAsia="宋体" w:hAnsi="宋体" w:hint="eastAsia"/>
          <w:sz w:val="24"/>
          <w:szCs w:val="24"/>
        </w:rPr>
        <w:t>，</w:t>
      </w:r>
      <w:r w:rsidRPr="00CF1006">
        <w:rPr>
          <w:rFonts w:ascii="宋体" w:eastAsia="宋体" w:hAnsi="宋体" w:hint="eastAsia"/>
          <w:color w:val="000000"/>
          <w:spacing w:val="15"/>
          <w:sz w:val="24"/>
          <w:szCs w:val="24"/>
        </w:rPr>
        <w:t>具有丰富的肝病诊疗临床经验。</w:t>
      </w:r>
    </w:p>
    <w:p w:rsidR="005115A7" w:rsidRPr="00CF1006" w:rsidRDefault="005115A7" w:rsidP="00455D74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5115A7" w:rsidRPr="00CF1006" w:rsidSect="00C12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912CB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E5377" w16cex:dateUtc="2023-02-08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12CB9E" w16cid:durableId="278E537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236" w:rsidRDefault="00F63236"/>
  </w:endnote>
  <w:endnote w:type="continuationSeparator" w:id="1">
    <w:p w:rsidR="00F63236" w:rsidRDefault="00F6323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236" w:rsidRDefault="00F63236"/>
  </w:footnote>
  <w:footnote w:type="continuationSeparator" w:id="1">
    <w:p w:rsidR="00F63236" w:rsidRDefault="00F632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5775"/>
    <w:multiLevelType w:val="hybridMultilevel"/>
    <w:tmpl w:val="EFA404A2"/>
    <w:lvl w:ilvl="0" w:tplc="03CC29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255A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469C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66A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A8A2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C294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8F21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495B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8033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2D42C1"/>
    <w:multiLevelType w:val="hybridMultilevel"/>
    <w:tmpl w:val="52363BA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t48985">
    <w15:presenceInfo w15:providerId="AD" w15:userId="S::tt48985a@office365.fun::20c245af-b841-4299-88e8-335af7c337d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181"/>
    <w:rsid w:val="00076F88"/>
    <w:rsid w:val="000D67AB"/>
    <w:rsid w:val="001B7EE0"/>
    <w:rsid w:val="001D6D70"/>
    <w:rsid w:val="0036746B"/>
    <w:rsid w:val="003A27B9"/>
    <w:rsid w:val="003C7AC1"/>
    <w:rsid w:val="0042155C"/>
    <w:rsid w:val="00455D74"/>
    <w:rsid w:val="004D79ED"/>
    <w:rsid w:val="005115A7"/>
    <w:rsid w:val="00563D4C"/>
    <w:rsid w:val="005C7978"/>
    <w:rsid w:val="005D0AB3"/>
    <w:rsid w:val="0061162D"/>
    <w:rsid w:val="00671605"/>
    <w:rsid w:val="006A375A"/>
    <w:rsid w:val="00713E40"/>
    <w:rsid w:val="007B33B4"/>
    <w:rsid w:val="007B58BE"/>
    <w:rsid w:val="00812330"/>
    <w:rsid w:val="008B7083"/>
    <w:rsid w:val="00991C7B"/>
    <w:rsid w:val="00A20F70"/>
    <w:rsid w:val="00B855DA"/>
    <w:rsid w:val="00B86DE3"/>
    <w:rsid w:val="00BB5A40"/>
    <w:rsid w:val="00C1200E"/>
    <w:rsid w:val="00C1275D"/>
    <w:rsid w:val="00C85E54"/>
    <w:rsid w:val="00CF1006"/>
    <w:rsid w:val="00D3498F"/>
    <w:rsid w:val="00D54BB3"/>
    <w:rsid w:val="00D75B1F"/>
    <w:rsid w:val="00E309CD"/>
    <w:rsid w:val="00ED552B"/>
    <w:rsid w:val="00F3068A"/>
    <w:rsid w:val="00F63236"/>
    <w:rsid w:val="00FB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0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85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55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5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55DA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2155C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42155C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42155C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2155C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2155C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309C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309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10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蕊</dc:creator>
  <cp:keywords/>
  <dc:description/>
  <cp:lastModifiedBy>赵贺</cp:lastModifiedBy>
  <cp:revision>8</cp:revision>
  <dcterms:created xsi:type="dcterms:W3CDTF">2023-02-08T08:54:00Z</dcterms:created>
  <dcterms:modified xsi:type="dcterms:W3CDTF">2023-02-10T10:17:00Z</dcterms:modified>
</cp:coreProperties>
</file>